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Vierkant profiel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Zeskant profiel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Enkelv. spiebaan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4.0</w:t>
        <w:tab/>
        <w:t xml:space="preserve">H 9</w:t>
        <w:tab/>
        <w:t xml:space="preserve"> 4.1</w:t>
        <w:tab/>
        <w:t xml:space="preserve">H7</w:t>
        <w:tab/>
        <w:tab/>
        <w:t xml:space="preserve"> 5.1</w:t>
        <w:tab/>
        <w:t xml:space="preserve">H 7</w:t>
        <w:tab/>
        <w:t xml:space="preserve"> 5.05</w:t>
        <w:tab/>
        <w:t xml:space="preserve">H7</w:t>
        <w:tab/>
        <w:tab/>
        <w:t xml:space="preserve"> 1.5</w:t>
        <w:tab/>
        <w:t xml:space="preserve">H11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5.0</w:t>
        <w:tab/>
        <w:t xml:space="preserve">H 9</w:t>
        <w:tab/>
        <w:t xml:space="preserve"> 5,2</w:t>
        <w:tab/>
        <w:t xml:space="preserve">H7</w:t>
        <w:tab/>
        <w:tab/>
        <w:t xml:space="preserve"> 6.0</w:t>
        <w:tab/>
        <w:t xml:space="preserve">H 9</w:t>
        <w:tab/>
        <w:t xml:space="preserve"> 6.0</w:t>
        <w:tab/>
        <w:t xml:space="preserve">H7</w:t>
        <w:tab/>
        <w:tab/>
        <w:t xml:space="preserve"> 2.0</w:t>
        <w:tab/>
        <w:t xml:space="preserve">P9-H11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5.6</w:t>
        <w:tab/>
        <w:t xml:space="preserve">H 7</w:t>
        <w:tab/>
        <w:t xml:space="preserve"> 5.5</w:t>
        <w:tab/>
        <w:t xml:space="preserve">H7</w:t>
        <w:tab/>
        <w:tab/>
        <w:t xml:space="preserve"> 8.0</w:t>
        <w:tab/>
        <w:t xml:space="preserve">H 9</w:t>
        <w:tab/>
        <w:t xml:space="preserve"> 7.8</w:t>
        <w:tab/>
        <w:t xml:space="preserve">H7</w:t>
        <w:tab/>
        <w:tab/>
        <w:t xml:space="preserve"> 2.65</w:t>
        <w:tab/>
        <w:t xml:space="preserve">H7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6.0</w:t>
        <w:tab/>
        <w:t xml:space="preserve">H 7</w:t>
        <w:tab/>
        <w:t xml:space="preserve"> 6.0</w:t>
        <w:tab/>
        <w:t xml:space="preserve">H7</w:t>
        <w:tab/>
        <w:tab/>
        <w:t xml:space="preserve"> 9.0</w:t>
        <w:tab/>
        <w:t xml:space="preserve">H11</w:t>
        <w:tab/>
        <w:t xml:space="preserve"> 9.0</w:t>
        <w:tab/>
        <w:t xml:space="preserve">H7</w:t>
        <w:tab/>
        <w:tab/>
        <w:t xml:space="preserve"> 3.0</w:t>
        <w:tab/>
        <w:t xml:space="preserve">P9-H11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6.6</w:t>
        <w:tab/>
        <w:t xml:space="preserve">H 9</w:t>
        <w:tab/>
        <w:t xml:space="preserve"> 6.5</w:t>
        <w:tab/>
        <w:t xml:space="preserve">H7</w:t>
        <w:tab/>
        <w:tab/>
        <w:t xml:space="preserve">10.0</w:t>
        <w:tab/>
        <w:t xml:space="preserve">H11</w:t>
        <w:tab/>
        <w:t xml:space="preserve">10.0</w:t>
        <w:tab/>
        <w:t xml:space="preserve">H7</w:t>
        <w:tab/>
        <w:tab/>
        <w:t xml:space="preserve"> 3.2</w:t>
        <w:tab/>
        <w:t xml:space="preserve">H11 (1/8”)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7.5</w:t>
        <w:tab/>
        <w:t xml:space="preserve">P 7</w:t>
        <w:tab/>
        <w:t xml:space="preserve"> 7.4</w:t>
        <w:tab/>
        <w:t xml:space="preserve">H7</w:t>
        <w:tab/>
        <w:tab/>
        <w:t xml:space="preserve">12.0</w:t>
        <w:tab/>
        <w:t xml:space="preserve">H11</w:t>
        <w:tab/>
        <w:t xml:space="preserve">12.0</w:t>
        <w:tab/>
        <w:t xml:space="preserve">H7</w:t>
        <w:tab/>
        <w:tab/>
        <w:t xml:space="preserve"> 3.3</w:t>
        <w:tab/>
        <w:t xml:space="preserve">H7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8.0</w:t>
        <w:tab/>
        <w:t xml:space="preserve">H 8</w:t>
        <w:tab/>
        <w:t xml:space="preserve"> 8.0</w:t>
        <w:tab/>
        <w:t xml:space="preserve">H7</w:t>
        <w:tab/>
        <w:tab/>
        <w:t xml:space="preserve">13.2</w:t>
        <w:tab/>
        <w:t xml:space="preserve">H 8</w:t>
        <w:tab/>
        <w:t xml:space="preserve">13.0</w:t>
        <w:tab/>
        <w:t xml:space="preserve">H7</w:t>
        <w:tab/>
        <w:tab/>
        <w:t xml:space="preserve"> 3.5</w:t>
        <w:tab/>
        <w:t xml:space="preserve">H9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8.0</w:t>
        <w:tab/>
        <w:t xml:space="preserve">H11</w:t>
        <w:tab/>
        <w:t xml:space="preserve"> 8.0</w:t>
        <w:tab/>
        <w:t xml:space="preserve">H7</w:t>
        <w:tab/>
        <w:tab/>
        <w:t xml:space="preserve">14.0</w:t>
        <w:tab/>
        <w:t xml:space="preserve">H11</w:t>
        <w:tab/>
        <w:t xml:space="preserve">14.0</w:t>
        <w:tab/>
        <w:t xml:space="preserve">H7</w:t>
        <w:tab/>
        <w:tab/>
        <w:t xml:space="preserve"> 4.0</w:t>
        <w:tab/>
        <w:t xml:space="preserve">P9-H8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8.2</w:t>
        <w:tab/>
        <w:t xml:space="preserve">H 9</w:t>
        <w:tab/>
        <w:t xml:space="preserve"> 8.2</w:t>
        <w:tab/>
        <w:t xml:space="preserve">H7</w:t>
        <w:tab/>
        <w:tab/>
        <w:t xml:space="preserve">14.0</w:t>
        <w:tab/>
        <w:t xml:space="preserve">H 8</w:t>
        <w:tab/>
        <w:t xml:space="preserve">14.0</w:t>
        <w:tab/>
        <w:t xml:space="preserve">H7</w:t>
        <w:tab/>
        <w:tab/>
        <w:t xml:space="preserve"> 4.2</w:t>
        <w:tab/>
        <w:t xml:space="preserve">H11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8.75</w:t>
        <w:tab/>
        <w:t xml:space="preserve">H 8</w:t>
        <w:tab/>
        <w:t xml:space="preserve"> 9.13</w:t>
        <w:tab/>
        <w:t xml:space="preserve">H7</w:t>
        <w:tab/>
        <w:tab/>
        <w:t xml:space="preserve">15.0</w:t>
        <w:tab/>
        <w:t xml:space="preserve">H11</w:t>
        <w:tab/>
        <w:t xml:space="preserve">15.0</w:t>
        <w:tab/>
        <w:t xml:space="preserve">H7</w:t>
        <w:tab/>
        <w:tab/>
        <w:t xml:space="preserve"> 4.5</w:t>
        <w:tab/>
        <w:t xml:space="preserve">H7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</w:t>
        <w:tab/>
        <w:t xml:space="preserve">H 8</w:t>
        <w:tab/>
        <w:t xml:space="preserve">10.0</w:t>
        <w:tab/>
        <w:t xml:space="preserve">H7</w:t>
        <w:tab/>
        <w:tab/>
        <w:t xml:space="preserve">16.75</w:t>
        <w:tab/>
        <w:t xml:space="preserve">H 9</w:t>
        <w:tab/>
        <w:t xml:space="preserve">16.7</w:t>
        <w:tab/>
        <w:t xml:space="preserve">H7</w:t>
        <w:tab/>
        <w:tab/>
        <w:t xml:space="preserve"> 4.76</w:t>
        <w:tab/>
        <w:t xml:space="preserve">H7 (3/16”)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10.0</w:t>
        <w:tab/>
        <w:t xml:space="preserve">H11</w:t>
        <w:tab/>
        <w:t xml:space="preserve">10.0</w:t>
        <w:tab/>
        <w:t xml:space="preserve">H7</w:t>
        <w:tab/>
        <w:tab/>
        <w:t xml:space="preserve">17.0</w:t>
        <w:tab/>
        <w:t xml:space="preserve">H11</w:t>
        <w:tab/>
        <w:t xml:space="preserve">17.0</w:t>
        <w:tab/>
        <w:t xml:space="preserve">H7</w:t>
        <w:tab/>
        <w:tab/>
        <w:t xml:space="preserve"> 4.78</w:t>
        <w:tab/>
        <w:t xml:space="preserve">H11(3/16”)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12.0</w:t>
        <w:tab/>
        <w:t xml:space="preserve">H11</w:t>
        <w:tab/>
        <w:t xml:space="preserve">12.0</w:t>
        <w:tab/>
        <w:t xml:space="preserve">H7</w:t>
        <w:tab/>
        <w:tab/>
        <w:t xml:space="preserve">19.0</w:t>
        <w:tab/>
        <w:t xml:space="preserve">H11</w:t>
        <w:tab/>
        <w:t xml:space="preserve">19.03</w:t>
        <w:tab/>
        <w:t xml:space="preserve">H7</w:t>
        <w:tab/>
        <w:tab/>
        <w:t xml:space="preserve"> 5.0</w:t>
        <w:tab/>
        <w:t xml:space="preserve">H7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13.0</w:t>
        <w:tab/>
        <w:t xml:space="preserve">H11</w:t>
        <w:tab/>
        <w:t xml:space="preserve">13.0</w:t>
        <w:tab/>
        <w:t xml:space="preserve">H7</w:t>
        <w:tab/>
        <w:tab/>
        <w:t xml:space="preserve">20.0</w:t>
        <w:tab/>
        <w:t xml:space="preserve">H11</w:t>
        <w:tab/>
        <w:t xml:space="preserve">20.0</w:t>
        <w:tab/>
        <w:t xml:space="preserve">H7</w:t>
        <w:tab/>
        <w:tab/>
        <w:t xml:space="preserve"> 5.77</w:t>
        <w:tab/>
        <w:t xml:space="preserve">H11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14.0</w:t>
        <w:tab/>
        <w:t xml:space="preserve">H11</w:t>
        <w:tab/>
        <w:t xml:space="preserve">14.0</w:t>
        <w:tab/>
        <w:t xml:space="preserve">H7</w:t>
        <w:tab/>
        <w:tab/>
        <w:t xml:space="preserve">22.0</w:t>
        <w:tab/>
        <w:t xml:space="preserve">H 9</w:t>
        <w:tab/>
        <w:t xml:space="preserve">22.0</w:t>
        <w:tab/>
        <w:t xml:space="preserve">H7</w:t>
        <w:tab/>
        <w:tab/>
        <w:t xml:space="preserve"> 6.0</w:t>
        <w:tab/>
        <w:t xml:space="preserve">H7-H8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15.0</w:t>
        <w:tab/>
        <w:t xml:space="preserve">H11</w:t>
        <w:tab/>
        <w:t xml:space="preserve">15.0</w:t>
        <w:tab/>
        <w:t xml:space="preserve">H7</w:t>
        <w:tab/>
        <w:tab/>
        <w:t xml:space="preserve">22.8</w:t>
        <w:tab/>
        <w:t xml:space="preserve">H 9</w:t>
        <w:tab/>
        <w:t xml:space="preserve">22.8</w:t>
        <w:tab/>
        <w:t xml:space="preserve">H7</w:t>
        <w:tab/>
        <w:tab/>
        <w:t xml:space="preserve"> 6.38</w:t>
        <w:tab/>
        <w:t xml:space="preserve">H7 (1/4”)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16.0</w:t>
        <w:tab/>
        <w:t xml:space="preserve">H 6</w:t>
        <w:tab/>
        <w:t xml:space="preserve">16.0</w:t>
        <w:tab/>
        <w:t xml:space="preserve">H7</w:t>
        <w:tab/>
        <w:tab/>
        <w:t xml:space="preserve">24.5</w:t>
        <w:tab/>
        <w:t xml:space="preserve">H 8</w:t>
        <w:tab/>
        <w:t xml:space="preserve">25.0</w:t>
        <w:tab/>
        <w:t xml:space="preserve">H7</w:t>
        <w:tab/>
        <w:tab/>
        <w:t xml:space="preserve"> 6.39</w:t>
        <w:tab/>
        <w:t xml:space="preserve">H11(1/4”)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16.0</w:t>
        <w:tab/>
        <w:t xml:space="preserve">H11</w:t>
        <w:tab/>
        <w:t xml:space="preserve">17.2</w:t>
        <w:tab/>
        <w:t xml:space="preserve">H7</w:t>
        <w:tab/>
        <w:tab/>
        <w:t xml:space="preserve">¼”</w:t>
        <w:tab/>
        <w:t xml:space="preserve">H 8</w:t>
        <w:tab/>
        <w:t xml:space="preserve"> 6.2</w:t>
        <w:tab/>
        <w:t xml:space="preserve">H7</w:t>
        <w:tab/>
        <w:tab/>
        <w:t xml:space="preserve"> 7.1</w:t>
        <w:tab/>
        <w:t xml:space="preserve">H7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17.0</w:t>
        <w:tab/>
        <w:t xml:space="preserve">H11</w:t>
        <w:tab/>
        <w:t xml:space="preserve">17.0</w:t>
        <w:tab/>
        <w:t xml:space="preserve">H7</w:t>
        <w:tab/>
        <w:tab/>
        <w:t xml:space="preserve">7/16”</w:t>
        <w:tab/>
        <w:t xml:space="preserve">H11</w:t>
        <w:tab/>
        <w:t xml:space="preserve">11.0</w:t>
        <w:tab/>
        <w:t xml:space="preserve">H7</w:t>
        <w:tab/>
        <w:tab/>
        <w:t xml:space="preserve"> 7.95</w:t>
        <w:tab/>
        <w:t xml:space="preserve">H11(5/16”)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</w:t>
        <w:tab/>
        <w:t xml:space="preserve">H11</w:t>
        <w:tab/>
        <w:t xml:space="preserve">18.0</w:t>
        <w:tab/>
        <w:t xml:space="preserve">H7</w:t>
        <w:tab/>
        <w:tab/>
        <w:t xml:space="preserve">½”</w:t>
        <w:tab/>
        <w:t xml:space="preserve">H 7</w:t>
        <w:tab/>
        <w:t xml:space="preserve">12.7</w:t>
        <w:tab/>
        <w:t xml:space="preserve">H7</w:t>
        <w:tab/>
        <w:tab/>
        <w:t xml:space="preserve"> 8.0</w:t>
        <w:tab/>
        <w:t xml:space="preserve">P9-H11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19.0</w:t>
        <w:tab/>
        <w:t xml:space="preserve">H11</w:t>
        <w:tab/>
        <w:t xml:space="preserve">19.0</w:t>
        <w:tab/>
        <w:t xml:space="preserve">H7</w:t>
        <w:tab/>
        <w:tab/>
        <w:t xml:space="preserve">5/8”</w:t>
        <w:tab/>
        <w:t xml:space="preserve">H11</w:t>
        <w:tab/>
        <w:t xml:space="preserve">15.9</w:t>
        <w:tab/>
        <w:t xml:space="preserve">H7</w:t>
        <w:tab/>
        <w:tab/>
        <w:t xml:space="preserve">10.0</w:t>
        <w:tab/>
        <w:t xml:space="preserve">P9-H7-H8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22.0</w:t>
        <w:tab/>
        <w:t xml:space="preserve">H11</w:t>
        <w:tab/>
        <w:t xml:space="preserve">22.2</w:t>
        <w:tab/>
        <w:t xml:space="preserve">H7</w:t>
        <w:tab/>
        <w:tab/>
        <w:t xml:space="preserve">¾</w:t>
        <w:tab/>
        <w:t xml:space="preserve">H 8</w:t>
        <w:tab/>
        <w:t xml:space="preserve">19.03</w:t>
        <w:tab/>
        <w:t xml:space="preserve">H7</w:t>
        <w:tab/>
        <w:tab/>
        <w:t xml:space="preserve">12.0</w:t>
        <w:tab/>
        <w:t xml:space="preserve">H7-H8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3/16”</w:t>
        <w:tab/>
        <w:t xml:space="preserve">H 8 </w:t>
        <w:tab/>
        <w:t xml:space="preserve"> 4.75</w:t>
        <w:tab/>
        <w:t xml:space="preserve">H7</w:t>
        <w:tab/>
        <w:tab/>
        <w:tab/>
        <w:tab/>
        <w:tab/>
        <w:tab/>
        <w:tab/>
        <w:t xml:space="preserve">14.0</w:t>
        <w:tab/>
        <w:t xml:space="preserve">H7-H8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3/16”</w:t>
        <w:tab/>
        <w:t xml:space="preserve">H11</w:t>
        <w:tab/>
        <w:t xml:space="preserve"> 4.8</w:t>
        <w:tab/>
        <w:t xml:space="preserve">H7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Rechthoek profiel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18.0</w:t>
        <w:tab/>
        <w:t xml:space="preserve">H7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¼”</w:t>
        <w:tab/>
        <w:t xml:space="preserve">H 9</w:t>
        <w:tab/>
        <w:t xml:space="preserve"> 6.75</w:t>
        <w:tab/>
        <w:t xml:space="preserve">H7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3/8”</w:t>
        <w:tab/>
        <w:t xml:space="preserve">H 8</w:t>
        <w:tab/>
        <w:t xml:space="preserve"> 9.55</w:t>
        <w:tab/>
        <w:t xml:space="preserve">H7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½”</w:t>
        <w:tab/>
        <w:t xml:space="preserve">H 9</w:t>
        <w:tab/>
        <w:t xml:space="preserve">12.7</w:t>
        <w:tab/>
        <w:t xml:space="preserve">H7</w:t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¾”</w:t>
        <w:tab/>
        <w:t xml:space="preserve">H 8</w:t>
        <w:tab/>
        <w:t xml:space="preserve">19.0</w:t>
        <w:tab/>
        <w:t xml:space="preserve">H7</w:t>
        <w:tab/>
        <w:tab/>
        <w:t xml:space="preserve"> 8x10</w:t>
        <w:tab/>
        <w:t xml:space="preserve">H 7</w:t>
        <w:tab/>
        <w:t xml:space="preserve"> 8.0</w:t>
        <w:tab/>
        <w:t xml:space="preserve">H7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7/8”</w:t>
        <w:tab/>
        <w:t xml:space="preserve">H 8</w:t>
        <w:tab/>
        <w:t xml:space="preserve">22.2</w:t>
        <w:tab/>
        <w:t xml:space="preserve">H7</w:t>
        <w:tab/>
        <w:tab/>
        <w:t xml:space="preserve">20x25</w:t>
        <w:tab/>
        <w:t xml:space="preserve">H 7</w:t>
        <w:tab/>
        <w:t xml:space="preserve">20.0</w:t>
        <w:tab/>
        <w:t xml:space="preserve">H7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Kerfvertanding/serrations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Meervoudige spiebaan/spline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afmeting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boring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10x12</w:t>
        <w:tab/>
        <w:t xml:space="preserve">Z=30</w:t>
        <w:tab/>
        <w:t xml:space="preserve">din 5481</w:t>
        <w:tab/>
        <w:t xml:space="preserve">10.38</w:t>
        <w:tab/>
        <w:t xml:space="preserve">H7</w:t>
        <w:tab/>
        <w:tab/>
        <w:t xml:space="preserve"> 6 spl.</w:t>
        <w:tab/>
        <w:t xml:space="preserve">10.82x13.42</w:t>
        <w:tab/>
        <w:tab/>
        <w:tab/>
        <w:t xml:space="preserve">10.8 H7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17x20</w:t>
        <w:tab/>
        <w:t xml:space="preserve">Z=33</w:t>
        <w:tab/>
        <w:t xml:space="preserve">din 5481</w:t>
        <w:tab/>
        <w:t xml:space="preserve">17.56</w:t>
        <w:tab/>
        <w:t xml:space="preserve">H7</w:t>
        <w:tab/>
        <w:tab/>
        <w:t xml:space="preserve"> 6 spl.</w:t>
        <w:tab/>
        <w:t xml:space="preserve">21.02x25.28</w:t>
        <w:tab/>
        <w:t xml:space="preserve">din 5472</w:t>
        <w:tab/>
        <w:tab/>
        <w:t xml:space="preserve">21.0 H7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26x30</w:t>
        <w:tab/>
        <w:t xml:space="preserve">Z=35</w:t>
        <w:tab/>
        <w:t xml:space="preserve">din 5481</w:t>
        <w:tab/>
        <w:t xml:space="preserve">26.77</w:t>
        <w:tab/>
        <w:t xml:space="preserve">H7</w:t>
        <w:tab/>
        <w:tab/>
        <w:t xml:space="preserve"> 6 spl.</w:t>
        <w:tab/>
        <w:t xml:space="preserve">12.15x14.28</w:t>
        <w:tab/>
        <w:t xml:space="preserve">sae 9/16”</w:t>
        <w:tab/>
        <w:t xml:space="preserve">11.82 H7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5/16”</w:t>
        <w:tab/>
        <w:t xml:space="preserve">Z=36</w:t>
        <w:tab/>
        <w:t xml:space="preserve">std. sae.</w:t>
        <w:tab/>
        <w:t xml:space="preserve"> 7.32</w:t>
        <w:tab/>
        <w:t xml:space="preserve">H7</w:t>
        <w:tab/>
        <w:tab/>
        <w:t xml:space="preserve"> 6 spl.</w:t>
        <w:tab/>
        <w:t xml:space="preserve">18.87x22.22</w:t>
        <w:tab/>
        <w:t xml:space="preserve">sae 7/8”</w:t>
        <w:tab/>
        <w:tab/>
        <w:t xml:space="preserve">18.92 H7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3/8”</w:t>
        <w:tab/>
        <w:t xml:space="preserve">Z=36</w:t>
        <w:tab/>
        <w:t xml:space="preserve">std. sae.</w:t>
        <w:tab/>
        <w:t xml:space="preserve"> 9.00</w:t>
        <w:tab/>
        <w:t xml:space="preserve">H7</w:t>
        <w:tab/>
        <w:tab/>
        <w:t xml:space="preserve"> 6 spl.</w:t>
        <w:tab/>
        <w:t xml:space="preserve">21.58x25.40</w:t>
        <w:tab/>
        <w:t xml:space="preserve">sae 1”</w:t>
        <w:tab/>
        <w:tab/>
        <w:t xml:space="preserve">21.6 H7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½”</w:t>
        <w:tab/>
        <w:t xml:space="preserve">Z=36</w:t>
        <w:tab/>
        <w:t xml:space="preserve">std. sae.</w:t>
        <w:tab/>
        <w:t xml:space="preserve">11.85</w:t>
        <w:tab/>
        <w:t xml:space="preserve">H7</w:t>
        <w:tab/>
        <w:tab/>
        <w:t xml:space="preserve"> 6 spl.</w:t>
        <w:tab/>
        <w:t xml:space="preserve">24.25x28.57</w:t>
        <w:tab/>
        <w:t xml:space="preserve">sae 1 1/8”</w:t>
        <w:tab/>
        <w:t xml:space="preserve">24.30 H7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5/8”</w:t>
        <w:tab/>
        <w:t xml:space="preserve">Z=36</w:t>
        <w:tab/>
        <w:t xml:space="preserve">std. sae.</w:t>
        <w:tab/>
        <w:t xml:space="preserve">14.80</w:t>
        <w:tab/>
        <w:t xml:space="preserve">H7</w:t>
        <w:tab/>
        <w:tab/>
        <w:t xml:space="preserve"> 6 spl.</w:t>
        <w:tab/>
        <w:t xml:space="preserve">29.50x34.93</w:t>
        <w:tab/>
        <w:t xml:space="preserve">sae 1 3/8”</w:t>
        <w:tab/>
        <w:t xml:space="preserve">29.46 H7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¾”</w:t>
        <w:tab/>
        <w:t xml:space="preserve">Z=48</w:t>
        <w:tab/>
        <w:t xml:space="preserve">std. sae.</w:t>
        <w:tab/>
        <w:t xml:space="preserve">18.20</w:t>
        <w:tab/>
        <w:t xml:space="preserve">H7</w:t>
        <w:tab/>
        <w:tab/>
        <w:t xml:space="preserve">10 spl.</w:t>
        <w:tab/>
        <w:t xml:space="preserve">20.60x25.40</w:t>
        <w:tab/>
        <w:t xml:space="preserve">sae. 1”</w:t>
        <w:tab/>
        <w:tab/>
        <w:t xml:space="preserve">21.60 H7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7/8”</w:t>
        <w:tab/>
        <w:t xml:space="preserve">Z=48</w:t>
        <w:tab/>
        <w:t xml:space="preserve">std. sae.</w:t>
        <w:tab/>
        <w:t xml:space="preserve">21.20</w:t>
        <w:tab/>
        <w:t xml:space="preserve">H7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1”</w:t>
        <w:tab/>
        <w:t xml:space="preserve">Z=48</w:t>
        <w:tab/>
        <w:t xml:space="preserve">std.sae.</w:t>
        <w:tab/>
        <w:t xml:space="preserve">24.15</w:t>
        <w:tab/>
        <w:t xml:space="preserve">H7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1/8”</w:t>
        <w:tab/>
        <w:t xml:space="preserve">Z=48</w:t>
        <w:tab/>
        <w:t xml:space="preserve">std.sae.</w:t>
        <w:tab/>
        <w:t xml:space="preserve">27.10</w:t>
        <w:tab/>
        <w:t xml:space="preserve">H7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nl-NL" w:val="nl-NL"/>
    </w:rPr>
  </w:style>
  <w:style w:type="paragraph" w:styleId="Kop1">
    <w:name w:val="Kop 1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nl-NL" w:val="nl-NL"/>
    </w:rPr>
  </w:style>
  <w:style w:type="paragraph" w:styleId="Kop2">
    <w:name w:val="Kop 2"/>
    <w:basedOn w:val="Standaard"/>
    <w:next w:val="Standaar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2006-12-07T20:39:00Z</dcterms:created>
  <dc:creator>van Riessen</dc:creator>
</cp:coreProperties>
</file>